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CE77" w14:textId="6E289E01" w:rsidR="008A2E0A" w:rsidRPr="008A2E0A" w:rsidRDefault="008A2E0A" w:rsidP="008A2E0A">
      <w:pPr>
        <w:jc w:val="both"/>
        <w:rPr>
          <w:rFonts w:ascii="Times New Roman" w:hAnsi="Times New Roman" w:cs="Times New Roman"/>
          <w:sz w:val="28"/>
          <w:szCs w:val="28"/>
        </w:rPr>
      </w:pPr>
      <w:r w:rsidRPr="008A2E0A">
        <w:rPr>
          <w:rFonts w:ascii="Times New Roman" w:hAnsi="Times New Roman" w:cs="Times New Roman"/>
          <w:sz w:val="28"/>
          <w:szCs w:val="28"/>
        </w:rPr>
        <w:t xml:space="preserve">"Parole che valgono", un pomeriggio </w:t>
      </w:r>
      <w:r>
        <w:rPr>
          <w:rFonts w:ascii="Times New Roman" w:hAnsi="Times New Roman" w:cs="Times New Roman"/>
          <w:sz w:val="28"/>
          <w:szCs w:val="28"/>
        </w:rPr>
        <w:t xml:space="preserve">dedicato </w:t>
      </w:r>
      <w:r w:rsidRPr="008A2E0A">
        <w:rPr>
          <w:rFonts w:ascii="Times New Roman" w:hAnsi="Times New Roman" w:cs="Times New Roman"/>
          <w:sz w:val="28"/>
          <w:szCs w:val="28"/>
        </w:rPr>
        <w:t>alla solidarietà</w:t>
      </w:r>
      <w:r>
        <w:rPr>
          <w:rFonts w:ascii="Times New Roman" w:hAnsi="Times New Roman" w:cs="Times New Roman"/>
          <w:sz w:val="28"/>
          <w:szCs w:val="28"/>
        </w:rPr>
        <w:t xml:space="preserve"> come valore fondante: </w:t>
      </w:r>
      <w:r w:rsidRPr="008A2E0A">
        <w:rPr>
          <w:rFonts w:ascii="Times New Roman" w:hAnsi="Times New Roman" w:cs="Times New Roman"/>
          <w:sz w:val="28"/>
          <w:szCs w:val="28"/>
        </w:rPr>
        <w:t xml:space="preserve">FIDAS, AIDO e </w:t>
      </w:r>
      <w:proofErr w:type="spellStart"/>
      <w:r w:rsidRPr="008A2E0A">
        <w:rPr>
          <w:rFonts w:ascii="Times New Roman" w:hAnsi="Times New Roman" w:cs="Times New Roman"/>
          <w:sz w:val="28"/>
          <w:szCs w:val="28"/>
        </w:rPr>
        <w:t>VivIlaria</w:t>
      </w:r>
      <w:proofErr w:type="spellEnd"/>
      <w:r w:rsidRPr="008A2E0A">
        <w:rPr>
          <w:rFonts w:ascii="Times New Roman" w:hAnsi="Times New Roman" w:cs="Times New Roman"/>
          <w:sz w:val="28"/>
          <w:szCs w:val="28"/>
        </w:rPr>
        <w:t>, celebr</w:t>
      </w:r>
      <w:r>
        <w:rPr>
          <w:rFonts w:ascii="Times New Roman" w:hAnsi="Times New Roman" w:cs="Times New Roman"/>
          <w:sz w:val="28"/>
          <w:szCs w:val="28"/>
        </w:rPr>
        <w:t>ano</w:t>
      </w:r>
      <w:r w:rsidRPr="008A2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la cultura </w:t>
      </w:r>
      <w:r w:rsidRPr="008A2E0A">
        <w:rPr>
          <w:rFonts w:ascii="Times New Roman" w:hAnsi="Times New Roman" w:cs="Times New Roman"/>
          <w:sz w:val="28"/>
          <w:szCs w:val="28"/>
        </w:rPr>
        <w:t>del dono con parole, musica e riflessioni.</w:t>
      </w:r>
    </w:p>
    <w:p w14:paraId="01E6A911" w14:textId="4E562790" w:rsidR="00292B55" w:rsidRPr="008A2E0A" w:rsidRDefault="008A2E0A" w:rsidP="008A2E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8A2E0A">
        <w:rPr>
          <w:rFonts w:ascii="Times New Roman" w:hAnsi="Times New Roman" w:cs="Times New Roman"/>
          <w:sz w:val="28"/>
          <w:szCs w:val="28"/>
        </w:rPr>
        <w:t xml:space="preserve">artedì 16 settembre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8A2E0A">
        <w:rPr>
          <w:rFonts w:ascii="Times New Roman" w:hAnsi="Times New Roman" w:cs="Times New Roman"/>
          <w:sz w:val="28"/>
          <w:szCs w:val="28"/>
        </w:rPr>
        <w:t xml:space="preserve">alle 18:30 </w:t>
      </w:r>
      <w:r>
        <w:rPr>
          <w:rFonts w:ascii="Times New Roman" w:hAnsi="Times New Roman" w:cs="Times New Roman"/>
          <w:sz w:val="28"/>
          <w:szCs w:val="28"/>
        </w:rPr>
        <w:t xml:space="preserve">nel </w:t>
      </w:r>
      <w:r w:rsidRPr="008A2E0A">
        <w:rPr>
          <w:rFonts w:ascii="Times New Roman" w:hAnsi="Times New Roman" w:cs="Times New Roman"/>
          <w:sz w:val="28"/>
          <w:szCs w:val="28"/>
        </w:rPr>
        <w:t>chiostro del Comune di Mesagne.</w:t>
      </w:r>
    </w:p>
    <w:sectPr w:rsidR="00292B55" w:rsidRPr="008A2E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55"/>
    <w:rsid w:val="00292B55"/>
    <w:rsid w:val="0066280D"/>
    <w:rsid w:val="008A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F63B"/>
  <w15:chartTrackingRefBased/>
  <w15:docId w15:val="{8E9AA85A-6E18-413F-BFD0-E5C2393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61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332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73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7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1568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347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Deguido</dc:creator>
  <cp:keywords/>
  <dc:description/>
  <cp:lastModifiedBy>Maria Deguido</cp:lastModifiedBy>
  <cp:revision>1</cp:revision>
  <dcterms:created xsi:type="dcterms:W3CDTF">2025-09-16T07:07:00Z</dcterms:created>
  <dcterms:modified xsi:type="dcterms:W3CDTF">2025-09-16T07:57:00Z</dcterms:modified>
</cp:coreProperties>
</file>